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F7" w:rsidRDefault="00D655F7" w:rsidP="004A4456">
      <w:pPr>
        <w:pStyle w:val="3"/>
      </w:pPr>
      <w:bookmarkStart w:id="0" w:name="_Toc400697917"/>
    </w:p>
    <w:p w:rsidR="005309CF" w:rsidRPr="005309CF" w:rsidRDefault="005309CF" w:rsidP="005309CF"/>
    <w:p w:rsidR="00D655F7" w:rsidRPr="000367F9" w:rsidRDefault="00D655F7" w:rsidP="00D655F7">
      <w:pPr>
        <w:pStyle w:val="a5"/>
        <w:spacing w:line="360" w:lineRule="auto"/>
        <w:rPr>
          <w:b/>
        </w:rPr>
      </w:pPr>
      <w:r>
        <w:rPr>
          <w:noProof/>
        </w:rPr>
        <w:drawing>
          <wp:anchor distT="0" distB="0" distL="114300" distR="114300" simplePos="0" relativeHeight="251659264" behindDoc="1" locked="0" layoutInCell="1" allowOverlap="1" wp14:anchorId="1BDADA08" wp14:editId="35EB38AE">
            <wp:simplePos x="0" y="0"/>
            <wp:positionH relativeFrom="column">
              <wp:posOffset>-575310</wp:posOffset>
            </wp:positionH>
            <wp:positionV relativeFrom="paragraph">
              <wp:posOffset>-281940</wp:posOffset>
            </wp:positionV>
            <wp:extent cx="123825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srcRect/>
                    <a:stretch>
                      <a:fillRect/>
                    </a:stretch>
                  </pic:blipFill>
                  <pic:spPr bwMode="auto">
                    <a:xfrm>
                      <a:off x="0" y="0"/>
                      <a:ext cx="1238250" cy="1257300"/>
                    </a:xfrm>
                    <a:prstGeom prst="rect">
                      <a:avLst/>
                    </a:prstGeom>
                    <a:noFill/>
                    <a:ln w="9525">
                      <a:noFill/>
                      <a:miter lim="800000"/>
                      <a:headEnd/>
                      <a:tailEnd/>
                    </a:ln>
                  </pic:spPr>
                </pic:pic>
              </a:graphicData>
            </a:graphic>
          </wp:anchor>
        </w:drawing>
      </w:r>
      <w:r w:rsidRPr="00CD4165">
        <w:t xml:space="preserve">         </w:t>
      </w:r>
    </w:p>
    <w:p w:rsidR="00D655F7" w:rsidRPr="000367F9" w:rsidRDefault="00D655F7" w:rsidP="00D655F7">
      <w:pPr>
        <w:pStyle w:val="1"/>
        <w:spacing w:before="0"/>
        <w:jc w:val="center"/>
        <w:rPr>
          <w:rFonts w:ascii="Arial" w:hAnsi="Arial"/>
          <w:spacing w:val="30"/>
          <w:w w:val="120"/>
          <w:sz w:val="24"/>
          <w:szCs w:val="24"/>
        </w:rPr>
      </w:pPr>
      <w:r w:rsidRPr="000367F9">
        <w:rPr>
          <w:rFonts w:ascii="Arial" w:hAnsi="Arial"/>
          <w:spacing w:val="30"/>
          <w:w w:val="120"/>
          <w:sz w:val="24"/>
          <w:szCs w:val="24"/>
        </w:rPr>
        <w:t xml:space="preserve">        Пенсионный фонд Российской Федерации</w:t>
      </w:r>
    </w:p>
    <w:p w:rsidR="004F1783" w:rsidRDefault="00D655F7" w:rsidP="00D655F7">
      <w:pPr>
        <w:pStyle w:val="1"/>
        <w:spacing w:before="0"/>
        <w:jc w:val="center"/>
        <w:rPr>
          <w:rFonts w:ascii="Arial" w:hAnsi="Arial"/>
          <w:sz w:val="24"/>
          <w:szCs w:val="24"/>
        </w:rPr>
      </w:pPr>
      <w:r w:rsidRPr="000367F9">
        <w:rPr>
          <w:rFonts w:ascii="Arial" w:hAnsi="Arial"/>
          <w:sz w:val="24"/>
          <w:szCs w:val="24"/>
        </w:rPr>
        <w:t xml:space="preserve">       </w:t>
      </w:r>
      <w:r w:rsidR="004F1783">
        <w:rPr>
          <w:rFonts w:ascii="Arial" w:hAnsi="Arial"/>
          <w:sz w:val="24"/>
          <w:szCs w:val="24"/>
        </w:rPr>
        <w:t>Отделение Пенсионного фонда по ХМАО-Югре</w:t>
      </w:r>
    </w:p>
    <w:p w:rsidR="00D655F7" w:rsidRDefault="004F1783" w:rsidP="004F1783">
      <w:pPr>
        <w:pStyle w:val="1"/>
        <w:spacing w:before="0"/>
        <w:jc w:val="center"/>
        <w:rPr>
          <w:rFonts w:ascii="Arial" w:hAnsi="Arial"/>
          <w:b w:val="0"/>
          <w:i/>
          <w:sz w:val="24"/>
          <w:szCs w:val="24"/>
        </w:rPr>
      </w:pPr>
      <w:r>
        <w:rPr>
          <w:rFonts w:ascii="Arial" w:hAnsi="Arial"/>
          <w:sz w:val="24"/>
          <w:szCs w:val="24"/>
        </w:rPr>
        <w:t>Клиентская служба (на правах отдела) в г.Белоярский</w:t>
      </w:r>
    </w:p>
    <w:bookmarkEnd w:id="0"/>
    <w:p w:rsidR="00887728" w:rsidRDefault="00887728" w:rsidP="008E5FA1">
      <w:pPr>
        <w:pStyle w:val="3"/>
        <w:ind w:firstLine="0"/>
        <w:rPr>
          <w:rFonts w:ascii="Times New Roman" w:hAnsi="Times New Roman" w:cs="Times New Roman"/>
          <w:i w:val="0"/>
        </w:rPr>
      </w:pPr>
    </w:p>
    <w:p w:rsidR="0048734E" w:rsidRPr="00933DB7" w:rsidRDefault="00E82AF7" w:rsidP="00933DB7">
      <w:pPr>
        <w:pStyle w:val="3"/>
        <w:ind w:firstLine="0"/>
        <w:jc w:val="right"/>
        <w:rPr>
          <w:rFonts w:ascii="Times New Roman" w:hAnsi="Times New Roman" w:cs="Times New Roman"/>
          <w:b/>
          <w:i w:val="0"/>
        </w:rPr>
      </w:pP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p>
    <w:p w:rsidR="00397399" w:rsidRPr="00397399" w:rsidRDefault="00397399" w:rsidP="00397399">
      <w:pPr>
        <w:spacing w:after="100" w:afterAutospacing="1" w:line="240" w:lineRule="auto"/>
        <w:ind w:left="-709"/>
        <w:jc w:val="center"/>
        <w:outlineLvl w:val="0"/>
        <w:rPr>
          <w:rFonts w:ascii="Times New Roman" w:eastAsia="Times New Roman" w:hAnsi="Times New Roman" w:cs="Times New Roman"/>
          <w:b/>
          <w:bCs/>
          <w:spacing w:val="-6"/>
          <w:kern w:val="36"/>
          <w:sz w:val="48"/>
          <w:szCs w:val="48"/>
        </w:rPr>
      </w:pPr>
      <w:r w:rsidRPr="00397399">
        <w:rPr>
          <w:rFonts w:ascii="Times New Roman" w:eastAsia="Times New Roman" w:hAnsi="Times New Roman" w:cs="Times New Roman"/>
          <w:b/>
          <w:bCs/>
          <w:spacing w:val="-6"/>
          <w:kern w:val="36"/>
          <w:sz w:val="48"/>
          <w:szCs w:val="48"/>
        </w:rPr>
        <w:t xml:space="preserve">6 </w:t>
      </w:r>
      <w:proofErr w:type="gramStart"/>
      <w:r w:rsidRPr="00397399">
        <w:rPr>
          <w:rFonts w:ascii="Times New Roman" w:eastAsia="Times New Roman" w:hAnsi="Times New Roman" w:cs="Times New Roman"/>
          <w:b/>
          <w:bCs/>
          <w:spacing w:val="-6"/>
          <w:kern w:val="36"/>
          <w:sz w:val="48"/>
          <w:szCs w:val="48"/>
        </w:rPr>
        <w:t>млн</w:t>
      </w:r>
      <w:proofErr w:type="gramEnd"/>
      <w:r w:rsidRPr="00397399">
        <w:rPr>
          <w:rFonts w:ascii="Times New Roman" w:eastAsia="Times New Roman" w:hAnsi="Times New Roman" w:cs="Times New Roman"/>
          <w:b/>
          <w:bCs/>
          <w:spacing w:val="-6"/>
          <w:kern w:val="36"/>
          <w:sz w:val="48"/>
          <w:szCs w:val="48"/>
        </w:rPr>
        <w:t xml:space="preserve"> граждан используют кодовое слово для получения персональных консультаций по телефону ЕКЦ</w:t>
      </w:r>
    </w:p>
    <w:p w:rsidR="00397399" w:rsidRPr="00397399" w:rsidRDefault="00397399" w:rsidP="00397399">
      <w:pPr>
        <w:spacing w:after="100" w:afterAutospacing="1" w:line="240" w:lineRule="auto"/>
        <w:ind w:left="-709"/>
        <w:jc w:val="both"/>
        <w:outlineLvl w:val="0"/>
        <w:rPr>
          <w:rFonts w:ascii="Times New Roman" w:eastAsia="Times New Roman" w:hAnsi="Times New Roman" w:cs="Times New Roman"/>
          <w:spacing w:val="-3"/>
          <w:sz w:val="28"/>
          <w:szCs w:val="28"/>
        </w:rPr>
      </w:pPr>
      <w:r w:rsidRPr="00397399">
        <w:rPr>
          <w:rFonts w:ascii="Times New Roman" w:eastAsia="Times New Roman" w:hAnsi="Times New Roman" w:cs="Times New Roman"/>
          <w:b/>
          <w:bCs/>
          <w:spacing w:val="-3"/>
          <w:sz w:val="28"/>
          <w:szCs w:val="28"/>
        </w:rPr>
        <w:t xml:space="preserve">Порядка 6 </w:t>
      </w:r>
      <w:proofErr w:type="gramStart"/>
      <w:r w:rsidRPr="00397399">
        <w:rPr>
          <w:rFonts w:ascii="Times New Roman" w:eastAsia="Times New Roman" w:hAnsi="Times New Roman" w:cs="Times New Roman"/>
          <w:b/>
          <w:bCs/>
          <w:spacing w:val="-3"/>
          <w:sz w:val="28"/>
          <w:szCs w:val="28"/>
        </w:rPr>
        <w:t>млн</w:t>
      </w:r>
      <w:proofErr w:type="gramEnd"/>
      <w:r w:rsidRPr="00397399">
        <w:rPr>
          <w:rFonts w:ascii="Times New Roman" w:eastAsia="Times New Roman" w:hAnsi="Times New Roman" w:cs="Times New Roman"/>
          <w:b/>
          <w:bCs/>
          <w:spacing w:val="-3"/>
          <w:sz w:val="28"/>
          <w:szCs w:val="28"/>
        </w:rPr>
        <w:t xml:space="preserve"> граждан установили кодовое слово для получения персональных консультаций по получаемым выплатам по телефону Единого контакт-центра и горячих линий региональных отделений ПФР.</w:t>
      </w:r>
    </w:p>
    <w:p w:rsidR="00397399" w:rsidRPr="00397399" w:rsidRDefault="00397399" w:rsidP="00397399">
      <w:pPr>
        <w:spacing w:after="100" w:afterAutospacing="1" w:line="240" w:lineRule="auto"/>
        <w:ind w:left="-709"/>
        <w:jc w:val="both"/>
        <w:outlineLvl w:val="0"/>
        <w:rPr>
          <w:rFonts w:ascii="Times New Roman" w:eastAsia="Times New Roman" w:hAnsi="Times New Roman" w:cs="Times New Roman"/>
          <w:spacing w:val="-3"/>
          <w:sz w:val="28"/>
          <w:szCs w:val="28"/>
        </w:rPr>
      </w:pPr>
      <w:r w:rsidRPr="00397399">
        <w:rPr>
          <w:rFonts w:ascii="Times New Roman" w:eastAsia="Times New Roman" w:hAnsi="Times New Roman" w:cs="Times New Roman"/>
          <w:spacing w:val="-3"/>
          <w:sz w:val="28"/>
          <w:szCs w:val="28"/>
        </w:rPr>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счета или об остатке материнского капитала.</w:t>
      </w:r>
    </w:p>
    <w:p w:rsidR="00397399" w:rsidRPr="00397399" w:rsidRDefault="00397399" w:rsidP="00397399">
      <w:pPr>
        <w:spacing w:after="100" w:afterAutospacing="1" w:line="240" w:lineRule="auto"/>
        <w:ind w:left="-709"/>
        <w:jc w:val="both"/>
        <w:outlineLvl w:val="0"/>
        <w:rPr>
          <w:rFonts w:ascii="Times New Roman" w:eastAsia="Times New Roman" w:hAnsi="Times New Roman" w:cs="Times New Roman"/>
          <w:spacing w:val="-3"/>
          <w:sz w:val="28"/>
          <w:szCs w:val="28"/>
        </w:rPr>
      </w:pPr>
      <w:r w:rsidRPr="00397399">
        <w:rPr>
          <w:rFonts w:ascii="Times New Roman" w:eastAsia="Times New Roman" w:hAnsi="Times New Roman" w:cs="Times New Roman"/>
          <w:spacing w:val="-3"/>
          <w:sz w:val="28"/>
          <w:szCs w:val="28"/>
        </w:rPr>
        <w:t xml:space="preserve">Отметим, что любой желающий может получить консультацию по общим пенсионным и социальным вопросам у операторов Единого </w:t>
      </w:r>
      <w:proofErr w:type="gramStart"/>
      <w:r w:rsidRPr="00397399">
        <w:rPr>
          <w:rFonts w:ascii="Times New Roman" w:eastAsia="Times New Roman" w:hAnsi="Times New Roman" w:cs="Times New Roman"/>
          <w:spacing w:val="-3"/>
          <w:sz w:val="28"/>
          <w:szCs w:val="28"/>
        </w:rPr>
        <w:t>контакт-центра</w:t>
      </w:r>
      <w:proofErr w:type="gramEnd"/>
      <w:r w:rsidRPr="00397399">
        <w:rPr>
          <w:rFonts w:ascii="Times New Roman" w:eastAsia="Times New Roman" w:hAnsi="Times New Roman" w:cs="Times New Roman"/>
          <w:spacing w:val="-3"/>
          <w:sz w:val="28"/>
          <w:szCs w:val="28"/>
        </w:rPr>
        <w:t xml:space="preserve"> и специалистов Пенсионного фонда по телефону.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rsidR="00397399" w:rsidRPr="00397399" w:rsidRDefault="00397399" w:rsidP="00397399">
      <w:pPr>
        <w:spacing w:after="100" w:afterAutospacing="1" w:line="240" w:lineRule="auto"/>
        <w:ind w:left="-709"/>
        <w:jc w:val="both"/>
        <w:outlineLvl w:val="0"/>
        <w:rPr>
          <w:rFonts w:ascii="Times New Roman" w:eastAsia="Times New Roman" w:hAnsi="Times New Roman" w:cs="Times New Roman"/>
          <w:spacing w:val="-3"/>
          <w:sz w:val="28"/>
          <w:szCs w:val="28"/>
        </w:rPr>
      </w:pPr>
      <w:r w:rsidRPr="00397399">
        <w:rPr>
          <w:rFonts w:ascii="Times New Roman" w:eastAsia="Times New Roman" w:hAnsi="Times New Roman" w:cs="Times New Roman"/>
          <w:spacing w:val="-3"/>
          <w:sz w:val="28"/>
          <w:szCs w:val="28"/>
        </w:rPr>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rsidR="00397399" w:rsidRPr="00397399" w:rsidRDefault="00397399" w:rsidP="00397399">
      <w:pPr>
        <w:spacing w:after="100" w:afterAutospacing="1" w:line="240" w:lineRule="auto"/>
        <w:ind w:left="-709"/>
        <w:jc w:val="both"/>
        <w:outlineLvl w:val="0"/>
        <w:rPr>
          <w:rFonts w:ascii="Times New Roman" w:eastAsia="Times New Roman" w:hAnsi="Times New Roman" w:cs="Times New Roman"/>
          <w:spacing w:val="-3"/>
          <w:sz w:val="28"/>
          <w:szCs w:val="28"/>
        </w:rPr>
      </w:pPr>
      <w:r w:rsidRPr="00397399">
        <w:rPr>
          <w:rFonts w:ascii="Times New Roman" w:eastAsia="Times New Roman" w:hAnsi="Times New Roman" w:cs="Times New Roman"/>
          <w:spacing w:val="-3"/>
          <w:sz w:val="28"/>
          <w:szCs w:val="28"/>
        </w:rPr>
        <w:t>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онлайн через личный кабинет на сайте ПФР, а также придя в клиентскую службу фонда.</w:t>
      </w:r>
    </w:p>
    <w:p w:rsidR="00397399" w:rsidRPr="00397399" w:rsidRDefault="00397399" w:rsidP="00397399">
      <w:pPr>
        <w:spacing w:after="100" w:afterAutospacing="1" w:line="240" w:lineRule="auto"/>
        <w:ind w:left="-709"/>
        <w:jc w:val="both"/>
        <w:outlineLvl w:val="0"/>
        <w:rPr>
          <w:rFonts w:ascii="Times New Roman" w:eastAsia="Times New Roman" w:hAnsi="Times New Roman" w:cs="Times New Roman"/>
          <w:spacing w:val="-3"/>
          <w:sz w:val="28"/>
          <w:szCs w:val="28"/>
        </w:rPr>
      </w:pPr>
      <w:r w:rsidRPr="00397399">
        <w:rPr>
          <w:rFonts w:ascii="Times New Roman" w:eastAsia="Times New Roman" w:hAnsi="Times New Roman" w:cs="Times New Roman"/>
          <w:spacing w:val="-3"/>
          <w:sz w:val="28"/>
          <w:szCs w:val="28"/>
        </w:rPr>
        <w:t xml:space="preserve">Получить персональные консультации по </w:t>
      </w:r>
      <w:bookmarkStart w:id="1" w:name="_GoBack"/>
      <w:bookmarkEnd w:id="1"/>
      <w:r w:rsidRPr="00397399">
        <w:rPr>
          <w:rFonts w:ascii="Times New Roman" w:eastAsia="Times New Roman" w:hAnsi="Times New Roman" w:cs="Times New Roman"/>
          <w:spacing w:val="-3"/>
          <w:sz w:val="28"/>
          <w:szCs w:val="28"/>
        </w:rPr>
        <w:t>кодовому слову можно, позвонив в Единый контакт-центр по номеру 8-800-600-0000, а также по горячей линии регионального отделения ПФР 8-800-600-05-19 (</w:t>
      </w:r>
      <w:proofErr w:type="spellStart"/>
      <w:r w:rsidRPr="00397399">
        <w:rPr>
          <w:rFonts w:ascii="Times New Roman" w:eastAsia="Times New Roman" w:hAnsi="Times New Roman" w:cs="Times New Roman"/>
          <w:spacing w:val="-3"/>
          <w:sz w:val="28"/>
          <w:szCs w:val="28"/>
        </w:rPr>
        <w:t>пн-пт</w:t>
      </w:r>
      <w:proofErr w:type="spellEnd"/>
      <w:r w:rsidRPr="00397399">
        <w:rPr>
          <w:rFonts w:ascii="Times New Roman" w:eastAsia="Times New Roman" w:hAnsi="Times New Roman" w:cs="Times New Roman"/>
          <w:spacing w:val="-3"/>
          <w:sz w:val="28"/>
          <w:szCs w:val="28"/>
        </w:rPr>
        <w:t xml:space="preserve"> 09:00 – 17:00, без перерыва, </w:t>
      </w:r>
      <w:proofErr w:type="spellStart"/>
      <w:proofErr w:type="gramStart"/>
      <w:r w:rsidRPr="00397399">
        <w:rPr>
          <w:rFonts w:ascii="Times New Roman" w:eastAsia="Times New Roman" w:hAnsi="Times New Roman" w:cs="Times New Roman"/>
          <w:spacing w:val="-3"/>
          <w:sz w:val="28"/>
          <w:szCs w:val="28"/>
        </w:rPr>
        <w:t>сб</w:t>
      </w:r>
      <w:proofErr w:type="spellEnd"/>
      <w:proofErr w:type="gramEnd"/>
      <w:r w:rsidRPr="00397399">
        <w:rPr>
          <w:rFonts w:ascii="Times New Roman" w:eastAsia="Times New Roman" w:hAnsi="Times New Roman" w:cs="Times New Roman"/>
          <w:spacing w:val="-3"/>
          <w:sz w:val="28"/>
          <w:szCs w:val="28"/>
        </w:rPr>
        <w:t xml:space="preserve">, </w:t>
      </w:r>
      <w:proofErr w:type="spellStart"/>
      <w:r w:rsidRPr="00397399">
        <w:rPr>
          <w:rFonts w:ascii="Times New Roman" w:eastAsia="Times New Roman" w:hAnsi="Times New Roman" w:cs="Times New Roman"/>
          <w:spacing w:val="-3"/>
          <w:sz w:val="28"/>
          <w:szCs w:val="28"/>
        </w:rPr>
        <w:t>вс</w:t>
      </w:r>
      <w:proofErr w:type="spellEnd"/>
      <w:r w:rsidRPr="00397399">
        <w:rPr>
          <w:rFonts w:ascii="Times New Roman" w:eastAsia="Times New Roman" w:hAnsi="Times New Roman" w:cs="Times New Roman"/>
          <w:spacing w:val="-3"/>
          <w:sz w:val="28"/>
          <w:szCs w:val="28"/>
        </w:rPr>
        <w:t xml:space="preserve"> – выходные дни ).</w:t>
      </w:r>
    </w:p>
    <w:p w:rsidR="007E7314" w:rsidRPr="008B58A9" w:rsidRDefault="007E7314" w:rsidP="00721F66">
      <w:pPr>
        <w:spacing w:after="100" w:afterAutospacing="1" w:line="240" w:lineRule="auto"/>
        <w:ind w:left="-709"/>
        <w:jc w:val="both"/>
        <w:outlineLvl w:val="0"/>
        <w:rPr>
          <w:rFonts w:ascii="Times New Roman" w:eastAsia="Times New Roman" w:hAnsi="Times New Roman" w:cs="Times New Roman"/>
          <w:color w:val="000000"/>
          <w:sz w:val="28"/>
          <w:szCs w:val="28"/>
        </w:rPr>
      </w:pPr>
    </w:p>
    <w:sectPr w:rsidR="007E7314" w:rsidRPr="008B58A9" w:rsidSect="008B58A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56"/>
    <w:rsid w:val="000333EC"/>
    <w:rsid w:val="000430EA"/>
    <w:rsid w:val="000469E4"/>
    <w:rsid w:val="00143E01"/>
    <w:rsid w:val="00167696"/>
    <w:rsid w:val="0030052C"/>
    <w:rsid w:val="0033014D"/>
    <w:rsid w:val="00386122"/>
    <w:rsid w:val="00397399"/>
    <w:rsid w:val="003E0B94"/>
    <w:rsid w:val="00404A9F"/>
    <w:rsid w:val="004754A5"/>
    <w:rsid w:val="0048734E"/>
    <w:rsid w:val="004A4456"/>
    <w:rsid w:val="004B03D6"/>
    <w:rsid w:val="004F1641"/>
    <w:rsid w:val="004F1783"/>
    <w:rsid w:val="004F631A"/>
    <w:rsid w:val="00510F17"/>
    <w:rsid w:val="005309CF"/>
    <w:rsid w:val="00586923"/>
    <w:rsid w:val="005C4A01"/>
    <w:rsid w:val="007139DC"/>
    <w:rsid w:val="00721F66"/>
    <w:rsid w:val="007243AE"/>
    <w:rsid w:val="007436F8"/>
    <w:rsid w:val="007E7314"/>
    <w:rsid w:val="00807F09"/>
    <w:rsid w:val="00887728"/>
    <w:rsid w:val="008903FD"/>
    <w:rsid w:val="0089659E"/>
    <w:rsid w:val="008B58A9"/>
    <w:rsid w:val="008E5FA1"/>
    <w:rsid w:val="00933DB7"/>
    <w:rsid w:val="009D587C"/>
    <w:rsid w:val="009E15B2"/>
    <w:rsid w:val="009F31DD"/>
    <w:rsid w:val="00A2302D"/>
    <w:rsid w:val="00A24B40"/>
    <w:rsid w:val="00A64199"/>
    <w:rsid w:val="00A779FB"/>
    <w:rsid w:val="00B017A4"/>
    <w:rsid w:val="00B92084"/>
    <w:rsid w:val="00BD7C9F"/>
    <w:rsid w:val="00CA7C16"/>
    <w:rsid w:val="00D652B4"/>
    <w:rsid w:val="00D655F7"/>
    <w:rsid w:val="00D810EC"/>
    <w:rsid w:val="00DA37DF"/>
    <w:rsid w:val="00DD0667"/>
    <w:rsid w:val="00E06F4F"/>
    <w:rsid w:val="00E74E9C"/>
    <w:rsid w:val="00E827D2"/>
    <w:rsid w:val="00E82AF7"/>
    <w:rsid w:val="00ED7760"/>
    <w:rsid w:val="00EF2C30"/>
    <w:rsid w:val="00F31ABA"/>
    <w:rsid w:val="00F4528D"/>
    <w:rsid w:val="00F97165"/>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rPr>
  </w:style>
  <w:style w:type="paragraph" w:styleId="a5">
    <w:name w:val="Normal (Web)"/>
    <w:basedOn w:val="a"/>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style>
  <w:style w:type="character" w:styleId="a8">
    <w:name w:val="Hyperlink"/>
    <w:basedOn w:val="a0"/>
    <w:uiPriority w:val="99"/>
    <w:unhideWhenUsed/>
    <w:rsid w:val="008B5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rPr>
  </w:style>
  <w:style w:type="paragraph" w:styleId="a5">
    <w:name w:val="Normal (Web)"/>
    <w:basedOn w:val="a"/>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style>
  <w:style w:type="character" w:styleId="a8">
    <w:name w:val="Hyperlink"/>
    <w:basedOn w:val="a0"/>
    <w:uiPriority w:val="99"/>
    <w:unhideWhenUsed/>
    <w:rsid w:val="008B5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31">
      <w:bodyDiv w:val="1"/>
      <w:marLeft w:val="0"/>
      <w:marRight w:val="0"/>
      <w:marTop w:val="0"/>
      <w:marBottom w:val="0"/>
      <w:divBdr>
        <w:top w:val="none" w:sz="0" w:space="0" w:color="auto"/>
        <w:left w:val="none" w:sz="0" w:space="0" w:color="auto"/>
        <w:bottom w:val="none" w:sz="0" w:space="0" w:color="auto"/>
        <w:right w:val="none" w:sz="0" w:space="0" w:color="auto"/>
      </w:divBdr>
    </w:div>
    <w:div w:id="1524593588">
      <w:bodyDiv w:val="1"/>
      <w:marLeft w:val="0"/>
      <w:marRight w:val="0"/>
      <w:marTop w:val="0"/>
      <w:marBottom w:val="0"/>
      <w:divBdr>
        <w:top w:val="none" w:sz="0" w:space="0" w:color="auto"/>
        <w:left w:val="none" w:sz="0" w:space="0" w:color="auto"/>
        <w:bottom w:val="none" w:sz="0" w:space="0" w:color="auto"/>
        <w:right w:val="none" w:sz="0" w:space="0" w:color="auto"/>
      </w:divBdr>
    </w:div>
    <w:div w:id="2145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Upfr</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Буклова Татьяна Валерьевна</cp:lastModifiedBy>
  <cp:revision>5</cp:revision>
  <dcterms:created xsi:type="dcterms:W3CDTF">2014-10-17T06:11:00Z</dcterms:created>
  <dcterms:modified xsi:type="dcterms:W3CDTF">2022-07-28T06:39:00Z</dcterms:modified>
</cp:coreProperties>
</file>